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</w:t>
      </w:r>
      <w:r w:rsidDel="00000000" w:rsidR="00000000" w:rsidRPr="00000000">
        <w:rPr>
          <w:b w:val="1"/>
          <w:bCs w:val="1"/>
          <w:sz w:val="20"/>
          <w:szCs w:val="20"/>
        </w:rPr>
        <w:drawing>
          <wp:inline distB="114300" distT="114300" distL="114300" distR="114300">
            <wp:extent cx="2547072" cy="2271713"/>
            <wp:effectExtent b="0" l="0" r="0" t="0"/>
            <wp:docPr id="103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7072" cy="2271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REPLACE THIS SENTENCE WITH THE TITLE OF YOUR ABSTRACT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both"/>
        <w:rPr>
          <w:sz w:val="20"/>
          <w:szCs w:val="20"/>
        </w:rPr>
        <w:sectPr>
          <w:headerReference r:id="rId8" w:type="even"/>
          <w:footerReference r:id="rId9" w:type="even"/>
          <w:pgSz w:h="15840" w:w="12240" w:orient="portrait"/>
          <w:pgMar w:bottom="720" w:top="720" w:left="720" w:right="720" w:header="0" w:footer="0"/>
          <w:pgNumType w:start="1"/>
        </w:sectPr>
      </w:pPr>
      <w:r w:rsidDel="00000000" w:rsidR="00000000" w:rsidRPr="00000000">
        <w:rPr>
          <w:sz w:val="20"/>
          <w:szCs w:val="20"/>
          <w:rtl w:val="0"/>
        </w:rPr>
        <w:t xml:space="preserve">A. B. Author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and C. D. Author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Affiliation (include full mailing address, e-mail address and university name) for first author,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Affiliation for second author (full mailing address, e-mail address and university name).</w:t>
      </w:r>
    </w:p>
    <w:p w:rsidR="00000000" w:rsidDel="00000000" w:rsidP="00000000" w:rsidRDefault="00000000" w:rsidRPr="00000000" w14:paraId="00000007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Introduction:</w:t>
      </w:r>
      <w:r w:rsidDel="00000000" w:rsidR="00000000" w:rsidRPr="00000000">
        <w:rPr>
          <w:sz w:val="20"/>
          <w:szCs w:val="20"/>
          <w:rtl w:val="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:rsidR="00000000" w:rsidDel="00000000" w:rsidP="00000000" w:rsidRDefault="00000000" w:rsidRPr="00000000" w14:paraId="00000008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:rsidR="00000000" w:rsidDel="00000000" w:rsidP="00000000" w:rsidRDefault="00000000" w:rsidRPr="00000000" w14:paraId="00000009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text will automatically wrap to a second page if necessary. The running head on the second page of this template has been eliminated intentionally.</w:t>
      </w:r>
    </w:p>
    <w:p w:rsidR="00000000" w:rsidDel="00000000" w:rsidP="00000000" w:rsidRDefault="00000000" w:rsidRPr="00000000" w14:paraId="0000000A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Keywords:</w:t>
      </w: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Digital Formats:</w:t>
      </w:r>
      <w:r w:rsidDel="00000000" w:rsidR="00000000" w:rsidRPr="00000000">
        <w:rPr>
          <w:sz w:val="20"/>
          <w:szCs w:val="20"/>
          <w:rtl w:val="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000000" w:rsidDel="00000000" w:rsidP="00000000" w:rsidRDefault="00000000" w:rsidRPr="00000000" w14:paraId="0000000E">
      <w:pPr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</w:rPr>
        <w:drawing>
          <wp:inline distB="0" distT="0" distL="114300" distR="114300">
            <wp:extent cx="2219960" cy="1748155"/>
            <wp:effectExtent b="0" l="0" r="0" t="0"/>
            <wp:docPr id="103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</w:rPr>
        <w:drawing>
          <wp:inline distB="0" distT="0" distL="114300" distR="114300">
            <wp:extent cx="2379980" cy="173101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</w:rPr>
        <w:drawing>
          <wp:inline distB="0" distT="0" distL="114300" distR="114300">
            <wp:extent cx="816610" cy="815975"/>
            <wp:effectExtent b="0" l="0" r="0" t="0"/>
            <wp:docPr id="103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</w:t>
        <w:tab/>
        <w:tab/>
        <w:t xml:space="preserve">              </w:t>
      </w:r>
      <w:r w:rsidDel="00000000" w:rsidR="00000000" w:rsidRPr="00000000">
        <w:rPr>
          <w:b w:val="1"/>
          <w:bCs w:val="1"/>
          <w:sz w:val="20"/>
          <w:szCs w:val="20"/>
        </w:rPr>
        <w:drawing>
          <wp:inline distB="0" distT="0" distL="114300" distR="114300">
            <wp:extent cx="873760" cy="632460"/>
            <wp:effectExtent b="0" l="0" r="0" t="0"/>
            <wp:docPr id="103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jc w:val="both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</w:t>
      </w:r>
      <w:r w:rsidDel="00000000" w:rsidR="00000000" w:rsidRPr="00000000">
        <w:rPr>
          <w:sz w:val="16"/>
          <w:szCs w:val="16"/>
          <w:rtl w:val="0"/>
        </w:rPr>
        <w:t xml:space="preserve">Place your image here </w:t>
        <w:tab/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</w:t>
      </w:r>
      <w:r w:rsidDel="00000000" w:rsidR="00000000" w:rsidRPr="00000000">
        <w:rPr>
          <w:sz w:val="16"/>
          <w:szCs w:val="16"/>
          <w:rtl w:val="0"/>
        </w:rPr>
        <w:t xml:space="preserve">Place your logo here </w:t>
      </w:r>
    </w:p>
    <w:p w:rsidR="00000000" w:rsidDel="00000000" w:rsidP="00000000" w:rsidRDefault="00000000" w:rsidRPr="00000000" w14:paraId="00000012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  <w:t xml:space="preserve">Heading Styles:</w:t>
      </w:r>
      <w:r w:rsidDel="00000000" w:rsidR="00000000" w:rsidRPr="00000000">
        <w:rPr>
          <w:sz w:val="20"/>
          <w:szCs w:val="20"/>
          <w:rtl w:val="0"/>
        </w:rPr>
        <w:t xml:space="preserve">  The section heads in this template use the correct style (upper and lower case, bold, followed by a colon). </w:t>
      </w:r>
    </w:p>
    <w:p w:rsidR="00000000" w:rsidDel="00000000" w:rsidP="00000000" w:rsidRDefault="00000000" w:rsidRPr="00000000" w14:paraId="00000013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References:</w:t>
      </w:r>
      <w:r w:rsidDel="00000000" w:rsidR="00000000" w:rsidRPr="00000000">
        <w:rPr>
          <w:sz w:val="20"/>
          <w:szCs w:val="20"/>
          <w:rtl w:val="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000000" w:rsidDel="00000000" w:rsidP="00000000" w:rsidRDefault="00000000" w:rsidRPr="00000000" w14:paraId="00000015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[1] Author A. B. and Author C. D. (1997)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JGR, 90,</w:t>
      </w:r>
      <w:r w:rsidDel="00000000" w:rsidR="00000000" w:rsidRPr="00000000">
        <w:rPr>
          <w:sz w:val="20"/>
          <w:szCs w:val="20"/>
          <w:rtl w:val="0"/>
        </w:rPr>
        <w:t xml:space="preserve"> 1151–1154. [2] Author E. F. et al. (1997)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Meteoritics &amp; Planet. Sci., 32,</w:t>
      </w:r>
      <w:r w:rsidDel="00000000" w:rsidR="00000000" w:rsidRPr="00000000">
        <w:rPr>
          <w:sz w:val="20"/>
          <w:szCs w:val="20"/>
          <w:rtl w:val="0"/>
        </w:rPr>
        <w:t xml:space="preserve"> A74. [3] Author G. H. (1996)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LPS XXVII,</w:t>
      </w:r>
      <w:r w:rsidDel="00000000" w:rsidR="00000000" w:rsidRPr="00000000">
        <w:rPr>
          <w:sz w:val="20"/>
          <w:szCs w:val="20"/>
          <w:rtl w:val="0"/>
        </w:rPr>
        <w:t xml:space="preserve"> 1344–1345. [4] Author I. J. (2002)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LPS XXXIII,</w:t>
      </w:r>
      <w:r w:rsidDel="00000000" w:rsidR="00000000" w:rsidRPr="00000000">
        <w:rPr>
          <w:sz w:val="20"/>
          <w:szCs w:val="20"/>
          <w:rtl w:val="0"/>
        </w:rPr>
        <w:t xml:space="preserve"> Abstract #1402.</w:t>
      </w:r>
    </w:p>
    <w:p w:rsidR="00000000" w:rsidDel="00000000" w:rsidP="00000000" w:rsidRDefault="00000000" w:rsidRPr="00000000" w14:paraId="00000016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Please DO NOT Submit Duplicates of Your Abstract;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should you find it necessary to replace or repair your abstract PRIOR TO the submission deadline, return to the </w:t>
      </w:r>
      <w:r w:rsidDel="00000000" w:rsidR="00000000" w:rsidRPr="00000000">
        <w:rPr>
          <w:color w:val="993333"/>
          <w:sz w:val="20"/>
          <w:szCs w:val="20"/>
          <w:rtl w:val="0"/>
        </w:rPr>
        <w:t xml:space="preserve">abstract submission portion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of the meeting portal and click on the submit abstract and resubmit at the earliest.</w:t>
        <w:br w:type="textWrapping"/>
        <w:br w:type="textWrapping"/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Biography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 XYZ has completed his PhD from XYY University. He/She head YYX department of XYZ organization. He/She has published more than 20 abstracts in different journals.(Word limit up to 100 words)</w:t>
      </w:r>
    </w:p>
    <w:p w:rsidR="00000000" w:rsidDel="00000000" w:rsidP="00000000" w:rsidRDefault="00000000" w:rsidRPr="00000000" w14:paraId="00000018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Presenting author details 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Full Name:  </w:t>
      </w:r>
    </w:p>
    <w:p w:rsidR="00000000" w:rsidDel="00000000" w:rsidP="00000000" w:rsidRDefault="00000000" w:rsidRPr="00000000" w14:paraId="0000001B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Contact number: </w:t>
        <w:br w:type="textWrapping"/>
        <w:t xml:space="preserve">      Email id: </w:t>
      </w:r>
    </w:p>
    <w:p w:rsidR="00000000" w:rsidDel="00000000" w:rsidP="00000000" w:rsidRDefault="00000000" w:rsidRPr="00000000" w14:paraId="0000001C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Category: (Oral / Poster presentation / Workshop):</w:t>
        <w:br w:type="textWrapping"/>
        <w:t xml:space="preserve">      Track name: </w:t>
        <w:br w:type="textWrapping"/>
        <w:t xml:space="preserve">      Research interest:</w:t>
        <w:br w:type="textWrapping"/>
        <w:t xml:space="preserve">     </w:t>
      </w:r>
    </w:p>
    <w:p w:rsidR="00000000" w:rsidDel="00000000" w:rsidP="00000000" w:rsidRDefault="00000000" w:rsidRPr="00000000" w14:paraId="0000001D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  <w:cols w:equalWidth="0" w:num="2">
        <w:col w:space="480" w:w="5160"/>
        <w:col w:space="0" w:w="51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SHORT TITLE HERE:  A. B. Author and C. D. Author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18"/>
        <w:szCs w:val="18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rsid w:val="00BD5BB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D5B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BD5BBF"/>
    <w:rPr>
      <w:rFonts w:ascii="Tahoma" w:hAnsi="Tahoma"/>
      <w:sz w:val="16"/>
      <w:szCs w:val="16"/>
    </w:rPr>
  </w:style>
  <w:style w:type="character" w:styleId="BalloonTextChar" w:customStyle="1">
    <w:name w:val="Balloon Text Char"/>
    <w:rsid w:val="00BD5BBF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 w:val="1"/>
    <w:rsid w:val="00BD5BB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rsid w:val="00BD5BBF"/>
    <w:pPr>
      <w:spacing w:after="100" w:afterAutospacing="1" w:before="100" w:beforeAutospacing="1"/>
    </w:pPr>
    <w:rPr>
      <w:rFonts w:ascii="Calibri" w:cs="Calibri" w:eastAsia="Calibri" w:hAnsi="Calibri"/>
      <w:sz w:val="24"/>
      <w:szCs w:val="24"/>
    </w:rPr>
  </w:style>
  <w:style w:type="character" w:styleId="Strong">
    <w:name w:val="Strong"/>
    <w:rsid w:val="00BD5BBF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BD5BBF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3" Type="http://schemas.openxmlformats.org/officeDocument/2006/relationships/image" Target="media/image4.jp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M1tW1LIQRNQ/tPE7zyNW58cS0A==">CgMxLjA4AHIhMXg1YWR5b0hIQWVLUkIxWnpwcXM0M1ViZF9nZ2pma3F1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2025-09-18T11:28:00Z</dcterms:created>
  <dc:creator>LPI</dc:creator>
</cp:coreProperties>
</file>